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AE367D1" wp14:editId="71128035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4A1FF4">
        <w:rPr>
          <w:rFonts w:ascii="Times New Roman" w:hAnsi="Times New Roman" w:cs="Times New Roman"/>
          <w:sz w:val="26"/>
          <w:szCs w:val="26"/>
          <w:u w:val="none"/>
        </w:rPr>
        <w:t>20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:rsidR="00A82694" w:rsidRPr="00A82694" w:rsidRDefault="00A82694" w:rsidP="00A82694"/>
    <w:p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67"/>
        <w:gridCol w:w="8"/>
        <w:gridCol w:w="310"/>
        <w:gridCol w:w="319"/>
        <w:gridCol w:w="348"/>
        <w:gridCol w:w="319"/>
        <w:gridCol w:w="318"/>
        <w:gridCol w:w="309"/>
        <w:gridCol w:w="1918"/>
        <w:gridCol w:w="2120"/>
      </w:tblGrid>
      <w:tr w:rsidR="00A82694" w:rsidRPr="004A5989" w:rsidTr="00AB0443">
        <w:trPr>
          <w:trHeight w:val="365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6" w:type="dxa"/>
            <w:gridSpan w:val="10"/>
          </w:tcPr>
          <w:p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:rsidTr="00AB0443">
        <w:trPr>
          <w:trHeight w:val="70"/>
          <w:jc w:val="center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75"/>
          <w:jc w:val="center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325"/>
          <w:jc w:val="center"/>
        </w:trPr>
        <w:tc>
          <w:tcPr>
            <w:tcW w:w="2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r w:rsidRPr="004A5989">
              <w:t>Adres zamieszkania</w:t>
            </w:r>
          </w:p>
          <w:p w:rsidR="00A82694" w:rsidRPr="004A5989" w:rsidRDefault="00A82694" w:rsidP="00AB0443"/>
        </w:tc>
        <w:tc>
          <w:tcPr>
            <w:tcW w:w="14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5969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:rsidTr="00AB0443">
        <w:trPr>
          <w:trHeight w:val="70"/>
          <w:jc w:val="center"/>
        </w:trPr>
        <w:tc>
          <w:tcPr>
            <w:tcW w:w="2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969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195"/>
          <w:jc w:val="center"/>
        </w:trPr>
        <w:tc>
          <w:tcPr>
            <w:tcW w:w="2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:rsidTr="00AB0443">
        <w:trPr>
          <w:trHeight w:val="81"/>
          <w:jc w:val="center"/>
        </w:trPr>
        <w:tc>
          <w:tcPr>
            <w:tcW w:w="2346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357"/>
          <w:jc w:val="center"/>
        </w:trPr>
        <w:tc>
          <w:tcPr>
            <w:tcW w:w="2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694" w:rsidRPr="004A5989" w:rsidRDefault="00A82694" w:rsidP="00AB0443"/>
        </w:tc>
        <w:tc>
          <w:tcPr>
            <w:tcW w:w="14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3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</w:pP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40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page" w:tblpX="1380" w:tblpY="2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A82694" w:rsidTr="00A82694">
              <w:trPr>
                <w:trHeight w:val="340"/>
              </w:trPr>
              <w:tc>
                <w:tcPr>
                  <w:tcW w:w="2689" w:type="dxa"/>
                </w:tcPr>
                <w:p w:rsidR="00A82694" w:rsidRDefault="00A82694" w:rsidP="00AB0443"/>
              </w:tc>
            </w:tr>
          </w:tbl>
          <w:p w:rsidR="00A82694" w:rsidRPr="00A82694" w:rsidRDefault="00A82694" w:rsidP="00AB0443">
            <w:pPr>
              <w:ind w:left="313"/>
              <w:rPr>
                <w:sz w:val="22"/>
                <w:szCs w:val="22"/>
              </w:rPr>
            </w:pPr>
            <w:r w:rsidRPr="00A82694">
              <w:rPr>
                <w:sz w:val="22"/>
                <w:szCs w:val="22"/>
              </w:rPr>
              <w:t xml:space="preserve">poczta </w:t>
            </w:r>
          </w:p>
        </w:tc>
      </w:tr>
      <w:tr w:rsidR="00A82694" w:rsidRPr="004A5989" w:rsidTr="00AB0443">
        <w:trPr>
          <w:trHeight w:val="75"/>
          <w:jc w:val="center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226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6" w:type="dxa"/>
            <w:gridSpan w:val="10"/>
          </w:tcPr>
          <w:p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:rsidTr="00AB0443">
        <w:trPr>
          <w:trHeight w:val="65"/>
          <w:jc w:val="center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:rsidTr="00AB0443">
        <w:trPr>
          <w:trHeight w:val="514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r w:rsidRPr="004A5989">
              <w:t>Adres e-mail*</w:t>
            </w:r>
          </w:p>
          <w:p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6" w:type="dxa"/>
            <w:gridSpan w:val="10"/>
          </w:tcPr>
          <w:p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360" w:line="320" w:lineRule="exact"/>
        <w:ind w:left="360"/>
      </w:pPr>
      <w:r w:rsidRPr="004A5989">
        <w:t>Nazwa zadania oraz typ (inwestycyjn</w:t>
      </w:r>
      <w:r w:rsidR="0035114E">
        <w:t>o-remontowe</w:t>
      </w:r>
      <w:r w:rsidRPr="004A5989">
        <w:t xml:space="preserve"> lub pozostałe) (do 200 znaków ze spacjami) </w:t>
      </w: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82694" w:rsidRDefault="00A82694" w:rsidP="00A82694">
      <w:pPr>
        <w:spacing w:after="4" w:line="320" w:lineRule="exact"/>
        <w:ind w:left="284" w:hanging="284"/>
      </w:pPr>
    </w:p>
    <w:p w:rsidR="00B72DE0" w:rsidRPr="004A5989" w:rsidRDefault="00B72DE0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>
        <w:t xml:space="preserve"> (dotyczy zadań inwestycyjn</w:t>
      </w:r>
      <w:r w:rsidR="0035114E">
        <w:t>o-remontowych</w:t>
      </w:r>
      <w:r>
        <w:t>)</w:t>
      </w:r>
      <w:r w:rsidRPr="004A5989">
        <w:t xml:space="preserve">: </w:t>
      </w:r>
    </w:p>
    <w:p w:rsidR="00A82694" w:rsidRPr="00B72DE0" w:rsidRDefault="00B72DE0" w:rsidP="00A82694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 numer geodezyjny działki, obręb (do 200 znaków ze spacjami)</w:t>
      </w: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  <w:ind w:left="284" w:hanging="284"/>
      </w:pPr>
    </w:p>
    <w:p w:rsidR="00A4797A" w:rsidRPr="004A5989" w:rsidRDefault="00A4797A" w:rsidP="00A82694">
      <w:pPr>
        <w:spacing w:after="4" w:line="320" w:lineRule="exact"/>
        <w:ind w:left="284" w:hanging="284"/>
      </w:pPr>
    </w:p>
    <w:p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>: (do 2000 znaków ze spacjami)</w:t>
      </w:r>
    </w:p>
    <w:p w:rsidR="00A82694" w:rsidRPr="004A5989" w:rsidRDefault="00AC7F30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>
        <w:t xml:space="preserve"> zadania</w:t>
      </w:r>
      <w:r w:rsidR="00A82694" w:rsidRPr="004A5989">
        <w:t>:</w:t>
      </w:r>
    </w:p>
    <w:p w:rsidR="00A82694" w:rsidRPr="004A5989" w:rsidRDefault="00A82694" w:rsidP="00A82694"/>
    <w:p w:rsidR="00A82694" w:rsidRPr="004A5989" w:rsidRDefault="00A82694" w:rsidP="00A82694"/>
    <w:p w:rsidR="00A82694" w:rsidRDefault="00A82694" w:rsidP="00A82694"/>
    <w:p w:rsidR="00B72DE0" w:rsidRPr="004A5989" w:rsidRDefault="00B72DE0" w:rsidP="00A82694"/>
    <w:p w:rsidR="00A82694" w:rsidRDefault="00A82694" w:rsidP="00A82694"/>
    <w:p w:rsidR="00B72DE0" w:rsidRPr="004A5989" w:rsidRDefault="00B72DE0" w:rsidP="00A82694"/>
    <w:p w:rsidR="00B72DE0" w:rsidRPr="004A5989" w:rsidRDefault="00B72DE0" w:rsidP="00B72DE0">
      <w:pPr>
        <w:numPr>
          <w:ilvl w:val="0"/>
          <w:numId w:val="2"/>
        </w:numPr>
      </w:pPr>
      <w:r w:rsidRPr="004A5989">
        <w:t>uzasadnienie potrzeby realizacji:</w:t>
      </w:r>
    </w:p>
    <w:p w:rsidR="00A82694" w:rsidRDefault="00A82694" w:rsidP="00A82694"/>
    <w:p w:rsidR="00A4797A" w:rsidRDefault="00A4797A" w:rsidP="00A82694"/>
    <w:p w:rsidR="00A4797A" w:rsidRDefault="00A4797A" w:rsidP="00A82694"/>
    <w:p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:rsidR="00A4797A" w:rsidRPr="00E242A3" w:rsidRDefault="00A4797A" w:rsidP="00A4797A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Nie podanie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:rsidR="00A82694" w:rsidRPr="004A5989" w:rsidRDefault="00A82694" w:rsidP="00A4797A">
      <w:pPr>
        <w:numPr>
          <w:ilvl w:val="0"/>
          <w:numId w:val="2"/>
        </w:numPr>
      </w:pPr>
      <w:r w:rsidRPr="004A5989">
        <w:lastRenderedPageBreak/>
        <w:t>Zasady korzystania z efektu realizacji projektu przez ogół mieszkańców</w:t>
      </w:r>
      <w:r w:rsidR="004B72D5">
        <w:t>:</w:t>
      </w:r>
      <w:r w:rsidRPr="004A5989">
        <w:t xml:space="preserve"> </w:t>
      </w:r>
    </w:p>
    <w:p w:rsidR="00A82694" w:rsidRPr="004A5989" w:rsidRDefault="00A82694" w:rsidP="00A82694"/>
    <w:p w:rsidR="00A82694" w:rsidRPr="004A5989" w:rsidRDefault="00A82694" w:rsidP="00A82694"/>
    <w:p w:rsidR="00A82694" w:rsidRPr="004A5989" w:rsidRDefault="00A82694" w:rsidP="00A82694"/>
    <w:p w:rsidR="00A82694" w:rsidRDefault="00A82694" w:rsidP="00A82694"/>
    <w:p w:rsidR="00B72DE0" w:rsidRDefault="00B72DE0" w:rsidP="00A82694"/>
    <w:p w:rsidR="00B72DE0" w:rsidRPr="004A5989" w:rsidRDefault="00B72DE0" w:rsidP="00A82694"/>
    <w:p w:rsidR="00A82694" w:rsidRPr="004A5989" w:rsidRDefault="00A82694" w:rsidP="00A82694"/>
    <w:p w:rsidR="00A82694" w:rsidRPr="004A5989" w:rsidRDefault="00A82694" w:rsidP="00A82694"/>
    <w:p w:rsidR="00A82694" w:rsidRPr="004A5989" w:rsidRDefault="00A82694" w:rsidP="00A82694"/>
    <w:p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981"/>
        <w:gridCol w:w="563"/>
        <w:gridCol w:w="1383"/>
        <w:gridCol w:w="1215"/>
      </w:tblGrid>
      <w:tr w:rsidR="00A82694" w:rsidRPr="004A5989" w:rsidTr="00A4797A">
        <w:trPr>
          <w:trHeight w:val="422"/>
        </w:trPr>
        <w:tc>
          <w:tcPr>
            <w:tcW w:w="4950" w:type="dxa"/>
            <w:vAlign w:val="center"/>
          </w:tcPr>
          <w:p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230" w:type="dxa"/>
            <w:gridSpan w:val="4"/>
            <w:vAlign w:val="center"/>
          </w:tcPr>
          <w:p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:rsidTr="00A4797A">
        <w:trPr>
          <w:trHeight w:val="182"/>
        </w:trPr>
        <w:tc>
          <w:tcPr>
            <w:tcW w:w="4950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4797A">
        <w:trPr>
          <w:trHeight w:val="324"/>
        </w:trPr>
        <w:tc>
          <w:tcPr>
            <w:tcW w:w="4950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4797A">
        <w:trPr>
          <w:trHeight w:val="307"/>
        </w:trPr>
        <w:tc>
          <w:tcPr>
            <w:tcW w:w="4950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:rsidTr="00A4797A">
        <w:trPr>
          <w:trHeight w:val="324"/>
        </w:trPr>
        <w:tc>
          <w:tcPr>
            <w:tcW w:w="4950" w:type="dxa"/>
          </w:tcPr>
          <w:p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gridSpan w:val="4"/>
          </w:tcPr>
          <w:p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:rsidTr="00A4797A">
        <w:trPr>
          <w:trHeight w:val="324"/>
        </w:trPr>
        <w:tc>
          <w:tcPr>
            <w:tcW w:w="4950" w:type="dxa"/>
          </w:tcPr>
          <w:p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659" w:type="dxa"/>
            <w:gridSpan w:val="2"/>
          </w:tcPr>
          <w:p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:rsidTr="00A4797A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82694" w:rsidRPr="00A4797A" w:rsidRDefault="00480DAC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82694" w:rsidRPr="00A4797A" w:rsidRDefault="00480DAC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:rsidTr="00A4797A">
        <w:tblPrEx>
          <w:tblLook w:val="01E0" w:firstRow="1" w:lastRow="1" w:firstColumn="1" w:lastColumn="1" w:noHBand="0" w:noVBand="0"/>
        </w:tblPrEx>
        <w:trPr>
          <w:trHeight w:val="1542"/>
        </w:trPr>
        <w:tc>
          <w:tcPr>
            <w:tcW w:w="7938" w:type="dxa"/>
            <w:gridSpan w:val="4"/>
            <w:tcBorders>
              <w:bottom w:val="nil"/>
              <w:right w:val="nil"/>
            </w:tcBorders>
            <w:vAlign w:val="center"/>
          </w:tcPr>
          <w:p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:rsidTr="00A4797A">
        <w:tblPrEx>
          <w:tblLook w:val="01E0" w:firstRow="1" w:lastRow="1" w:firstColumn="1" w:lastColumn="1" w:noHBand="0" w:noVBand="0"/>
        </w:tblPrEx>
        <w:trPr>
          <w:trHeight w:val="1509"/>
        </w:trPr>
        <w:tc>
          <w:tcPr>
            <w:tcW w:w="5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:rsidTr="00B72DE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"/>
        </w:trPr>
        <w:tc>
          <w:tcPr>
            <w:tcW w:w="918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:rsidR="00A82694" w:rsidRPr="004A5989" w:rsidRDefault="00A82694" w:rsidP="00A82694">
      <w:pPr>
        <w:pStyle w:val="Tematkomentarza"/>
      </w:pPr>
    </w:p>
    <w:p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:rsidR="00A82694" w:rsidRPr="004A5989" w:rsidRDefault="00A82694" w:rsidP="00C45B0E">
      <w:pPr>
        <w:pStyle w:val="Tekstkomentarza"/>
        <w:jc w:val="both"/>
      </w:pPr>
    </w:p>
    <w:p w:rsidR="00C45B0E" w:rsidRDefault="00480DAC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sz w:val="18"/>
            <w:szCs w:val="18"/>
          </w:rPr>
          <w:id w:val="-120624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04457" w:rsidRPr="00B72DE0">
        <w:rPr>
          <w:sz w:val="18"/>
          <w:szCs w:val="18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Lista </w:t>
      </w:r>
      <w:r w:rsidR="00C45B0E">
        <w:rPr>
          <w:rFonts w:eastAsiaTheme="minorHAnsi"/>
          <w:sz w:val="18"/>
          <w:szCs w:val="18"/>
          <w:lang w:eastAsia="en-US"/>
        </w:rPr>
        <w:t xml:space="preserve"> osób popierających projekt do Budżetu </w:t>
      </w:r>
      <w:r w:rsidR="00C04902">
        <w:rPr>
          <w:rFonts w:eastAsiaTheme="minorHAnsi"/>
          <w:sz w:val="18"/>
          <w:szCs w:val="18"/>
          <w:lang w:eastAsia="en-US"/>
        </w:rPr>
        <w:t>P</w:t>
      </w:r>
      <w:r w:rsidR="0035114E">
        <w:rPr>
          <w:rFonts w:eastAsiaTheme="minorHAnsi"/>
          <w:sz w:val="18"/>
          <w:szCs w:val="18"/>
          <w:lang w:eastAsia="en-US"/>
        </w:rPr>
        <w:t>ar</w:t>
      </w:r>
      <w:r w:rsidR="00C04902">
        <w:rPr>
          <w:rFonts w:eastAsiaTheme="minorHAnsi"/>
          <w:sz w:val="18"/>
          <w:szCs w:val="18"/>
          <w:lang w:eastAsia="en-US"/>
        </w:rPr>
        <w:t>t</w:t>
      </w:r>
      <w:r w:rsidR="0035114E">
        <w:rPr>
          <w:rFonts w:eastAsiaTheme="minorHAnsi"/>
          <w:sz w:val="18"/>
          <w:szCs w:val="18"/>
          <w:lang w:eastAsia="en-US"/>
        </w:rPr>
        <w:t>ycypacyjnego</w:t>
      </w:r>
      <w:r w:rsidR="00C45B0E">
        <w:rPr>
          <w:rFonts w:eastAsiaTheme="minorHAnsi"/>
          <w:sz w:val="18"/>
          <w:szCs w:val="18"/>
          <w:lang w:eastAsia="en-US"/>
        </w:rPr>
        <w:t xml:space="preserve"> Gminy Konstancin-Jeziorna,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zawierająca podpisy minimum </w:t>
      </w:r>
      <w:r w:rsidR="00E32880">
        <w:rPr>
          <w:rFonts w:eastAsiaTheme="minorHAnsi"/>
          <w:sz w:val="18"/>
          <w:szCs w:val="18"/>
          <w:lang w:eastAsia="en-US"/>
        </w:rPr>
        <w:t>30</w:t>
      </w:r>
      <w:bookmarkStart w:id="0" w:name="_GoBack"/>
      <w:bookmarkEnd w:id="0"/>
      <w:r w:rsidR="00604457" w:rsidRPr="00B72DE0">
        <w:rPr>
          <w:rFonts w:eastAsiaTheme="minorHAnsi"/>
          <w:sz w:val="18"/>
          <w:szCs w:val="18"/>
          <w:lang w:eastAsia="en-US"/>
        </w:rPr>
        <w:t xml:space="preserve"> mieszkańców Gminy Konstancin-Jeziorna.</w:t>
      </w:r>
    </w:p>
    <w:p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:rsidR="00604457" w:rsidRPr="00C04902" w:rsidRDefault="00480DAC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4900CA" w:rsidRDefault="00480DAC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B72DE0" w:rsidRPr="00B72DE0" w:rsidRDefault="00604457" w:rsidP="00B72D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:rsidR="00B72DE0" w:rsidRDefault="00B72DE0" w:rsidP="00A82694"/>
    <w:p w:rsidR="00B72DE0" w:rsidRDefault="00B72DE0" w:rsidP="00A82694"/>
    <w:p w:rsidR="00A82694" w:rsidRPr="004A5989" w:rsidRDefault="00A82694" w:rsidP="00604457">
      <w:pPr>
        <w:rPr>
          <w:b/>
          <w:sz w:val="2"/>
          <w:szCs w:val="2"/>
        </w:rPr>
      </w:pPr>
    </w:p>
    <w:p w:rsidR="00A82694" w:rsidRPr="004A5989" w:rsidRDefault="00A82694" w:rsidP="00B72DE0">
      <w:pPr>
        <w:spacing w:line="16" w:lineRule="atLeast"/>
        <w:jc w:val="center"/>
        <w:rPr>
          <w:sz w:val="18"/>
          <w:szCs w:val="18"/>
        </w:rPr>
      </w:pPr>
      <w:r w:rsidRPr="004A5989">
        <w:rPr>
          <w:sz w:val="18"/>
          <w:szCs w:val="18"/>
        </w:rPr>
        <w:t>.....................................................................</w:t>
      </w:r>
    </w:p>
    <w:p w:rsidR="00B72DE0" w:rsidRPr="004B72D5" w:rsidRDefault="00A82694" w:rsidP="00B72DE0">
      <w:pPr>
        <w:spacing w:line="14" w:lineRule="atLeast"/>
        <w:ind w:right="142"/>
        <w:jc w:val="center"/>
        <w:rPr>
          <w:b/>
          <w:sz w:val="18"/>
          <w:szCs w:val="18"/>
        </w:rPr>
      </w:pPr>
      <w:r w:rsidRPr="004B72D5">
        <w:rPr>
          <w:b/>
          <w:sz w:val="18"/>
          <w:szCs w:val="18"/>
        </w:rPr>
        <w:t>Podpis</w:t>
      </w:r>
      <w:r w:rsidR="00B72DE0" w:rsidRPr="004B72D5">
        <w:rPr>
          <w:b/>
          <w:sz w:val="18"/>
          <w:szCs w:val="18"/>
        </w:rPr>
        <w:t xml:space="preserve"> </w:t>
      </w:r>
      <w:r w:rsidRPr="004B72D5">
        <w:rPr>
          <w:b/>
          <w:sz w:val="18"/>
          <w:szCs w:val="18"/>
        </w:rPr>
        <w:t>projektodawcy</w:t>
      </w:r>
    </w:p>
    <w:p w:rsidR="00B72DE0" w:rsidRDefault="00B72DE0" w:rsidP="00A82694">
      <w:pPr>
        <w:spacing w:line="14" w:lineRule="atLeast"/>
        <w:ind w:right="142"/>
        <w:jc w:val="center"/>
        <w:rPr>
          <w:sz w:val="18"/>
          <w:szCs w:val="18"/>
        </w:rPr>
      </w:pPr>
    </w:p>
    <w:p w:rsidR="00A82694" w:rsidRPr="004A5989" w:rsidRDefault="00A82694" w:rsidP="00A82694">
      <w:pPr>
        <w:tabs>
          <w:tab w:val="left" w:pos="6480"/>
        </w:tabs>
        <w:spacing w:line="17" w:lineRule="atLeast"/>
        <w:jc w:val="both"/>
        <w:rPr>
          <w:sz w:val="4"/>
          <w:szCs w:val="4"/>
        </w:rPr>
      </w:pPr>
    </w:p>
    <w:p w:rsidR="00A82694" w:rsidRPr="004A5989" w:rsidRDefault="00A82694" w:rsidP="00A82694">
      <w:pPr>
        <w:tabs>
          <w:tab w:val="left" w:pos="6480"/>
        </w:tabs>
        <w:spacing w:line="17" w:lineRule="atLeast"/>
        <w:jc w:val="both"/>
        <w:rPr>
          <w:sz w:val="2"/>
          <w:szCs w:val="2"/>
        </w:rPr>
      </w:pPr>
    </w:p>
    <w:p w:rsidR="00A82694" w:rsidRPr="004A5989" w:rsidRDefault="00A82694" w:rsidP="00A82694">
      <w:pPr>
        <w:tabs>
          <w:tab w:val="left" w:pos="851"/>
          <w:tab w:val="left" w:pos="6480"/>
        </w:tabs>
        <w:spacing w:line="17" w:lineRule="atLeast"/>
        <w:ind w:left="851" w:right="424" w:hanging="425"/>
        <w:jc w:val="both"/>
        <w:rPr>
          <w:b/>
          <w:sz w:val="22"/>
          <w:szCs w:val="22"/>
        </w:rPr>
      </w:pPr>
    </w:p>
    <w:p w:rsidR="00A82694" w:rsidRPr="004A5989" w:rsidRDefault="00480DAC" w:rsidP="00C45B0E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Style w:val="Odwoanieprzypisudolnego"/>
          <w:rFonts w:eastAsiaTheme="minorHAnsi"/>
          <w:sz w:val="21"/>
          <w:szCs w:val="21"/>
          <w:lang w:eastAsia="en-US"/>
        </w:rPr>
        <w:footnoteReference w:id="1"/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B72DE0">
        <w:rPr>
          <w:rFonts w:eastAsiaTheme="minorHAnsi"/>
          <w:b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:rsidR="00A82694" w:rsidRPr="004A5989" w:rsidRDefault="00A82694" w:rsidP="00A82694">
      <w:pPr>
        <w:tabs>
          <w:tab w:val="left" w:pos="851"/>
          <w:tab w:val="left" w:pos="6480"/>
        </w:tabs>
        <w:spacing w:line="17" w:lineRule="atLeast"/>
        <w:ind w:left="851" w:right="424"/>
        <w:jc w:val="both"/>
        <w:rPr>
          <w:sz w:val="6"/>
          <w:szCs w:val="6"/>
        </w:rPr>
      </w:pPr>
    </w:p>
    <w:p w:rsidR="00A82694" w:rsidRDefault="00480DAC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4A1FF4">
        <w:rPr>
          <w:rFonts w:eastAsiaTheme="minorHAnsi"/>
          <w:sz w:val="21"/>
          <w:szCs w:val="21"/>
          <w:lang w:eastAsia="en-US"/>
        </w:rPr>
        <w:t>20.</w:t>
      </w:r>
      <w:r w:rsidR="00EB22E0">
        <w:rPr>
          <w:rStyle w:val="Odwoanieprzypisudolnego"/>
          <w:rFonts w:eastAsiaTheme="minorHAnsi"/>
          <w:sz w:val="21"/>
          <w:szCs w:val="21"/>
          <w:lang w:eastAsia="en-US"/>
        </w:rPr>
        <w:t>1</w:t>
      </w: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4B72D5" w:rsidRPr="004A5989" w:rsidRDefault="004B72D5" w:rsidP="004B72D5">
      <w:pPr>
        <w:spacing w:line="16" w:lineRule="atLeast"/>
        <w:jc w:val="center"/>
        <w:rPr>
          <w:sz w:val="18"/>
          <w:szCs w:val="18"/>
        </w:rPr>
      </w:pPr>
      <w:r w:rsidRPr="004A5989">
        <w:rPr>
          <w:sz w:val="18"/>
          <w:szCs w:val="18"/>
        </w:rPr>
        <w:t>.....................................................................</w:t>
      </w:r>
    </w:p>
    <w:p w:rsidR="004B72D5" w:rsidRPr="004B72D5" w:rsidRDefault="004B72D5" w:rsidP="004B72D5">
      <w:pPr>
        <w:spacing w:line="14" w:lineRule="atLeast"/>
        <w:ind w:right="142"/>
        <w:jc w:val="center"/>
        <w:rPr>
          <w:b/>
          <w:sz w:val="18"/>
          <w:szCs w:val="18"/>
        </w:rPr>
      </w:pPr>
      <w:r w:rsidRPr="004B72D5">
        <w:rPr>
          <w:b/>
          <w:sz w:val="18"/>
          <w:szCs w:val="18"/>
        </w:rPr>
        <w:t>Podpis projektodawcy</w:t>
      </w:r>
    </w:p>
    <w:p w:rsidR="004B72D5" w:rsidRPr="004A5989" w:rsidRDefault="004B72D5" w:rsidP="00EB2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9"/>
          <w:szCs w:val="9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9"/>
          <w:szCs w:val="9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9"/>
          <w:szCs w:val="9"/>
        </w:rPr>
      </w:pPr>
    </w:p>
    <w:p w:rsidR="00A82694" w:rsidRPr="004A5989" w:rsidRDefault="00A82694" w:rsidP="00A82694">
      <w:pPr>
        <w:tabs>
          <w:tab w:val="left" w:pos="567"/>
          <w:tab w:val="left" w:pos="6480"/>
        </w:tabs>
        <w:spacing w:line="17" w:lineRule="atLeast"/>
        <w:ind w:left="567" w:hanging="425"/>
        <w:jc w:val="both"/>
        <w:rPr>
          <w:sz w:val="20"/>
          <w:szCs w:val="20"/>
        </w:rPr>
      </w:pPr>
    </w:p>
    <w:p w:rsidR="00A82694" w:rsidRPr="004A5989" w:rsidRDefault="00A82694" w:rsidP="00A82694">
      <w:pPr>
        <w:pStyle w:val="Tekstkomentarza"/>
      </w:pPr>
    </w:p>
    <w:p w:rsidR="00A82694" w:rsidRPr="004A5989" w:rsidRDefault="00A82694" w:rsidP="00A82694">
      <w:pPr>
        <w:tabs>
          <w:tab w:val="left" w:pos="142"/>
          <w:tab w:val="left" w:pos="6480"/>
        </w:tabs>
        <w:ind w:left="142" w:hanging="142"/>
        <w:jc w:val="both"/>
        <w:rPr>
          <w:sz w:val="18"/>
          <w:szCs w:val="18"/>
        </w:rPr>
      </w:pPr>
    </w:p>
    <w:p w:rsidR="00A82694" w:rsidRPr="004A5989" w:rsidRDefault="00A82694" w:rsidP="00A82694">
      <w:pPr>
        <w:rPr>
          <w:rFonts w:eastAsia="Calibri"/>
          <w:sz w:val="2"/>
          <w:szCs w:val="2"/>
        </w:rPr>
      </w:pPr>
    </w:p>
    <w:p w:rsidR="00A82694" w:rsidRPr="004A5989" w:rsidRDefault="00A82694" w:rsidP="00A82694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0B3A9" wp14:editId="7DA90061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0B3A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:rsidR="00A82694" w:rsidRDefault="00A82694" w:rsidP="00A82694"/>
                  </w:txbxContent>
                </v:textbox>
              </v:shape>
            </w:pict>
          </mc:Fallback>
        </mc:AlternateContent>
      </w:r>
    </w:p>
    <w:p w:rsidR="00FD1CA7" w:rsidRDefault="00480DAC"/>
    <w:sectPr w:rsidR="00FD1C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AC" w:rsidRDefault="00480DAC" w:rsidP="00B72DE0">
      <w:r>
        <w:separator/>
      </w:r>
    </w:p>
  </w:endnote>
  <w:endnote w:type="continuationSeparator" w:id="0">
    <w:p w:rsidR="00480DAC" w:rsidRDefault="00480DAC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80">
          <w:rPr>
            <w:noProof/>
          </w:rPr>
          <w:t>3</w:t>
        </w:r>
        <w:r>
          <w:fldChar w:fldCharType="end"/>
        </w:r>
      </w:p>
    </w:sdtContent>
  </w:sdt>
  <w:p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AC" w:rsidRDefault="00480DAC" w:rsidP="00B72DE0">
      <w:r>
        <w:separator/>
      </w:r>
    </w:p>
  </w:footnote>
  <w:footnote w:type="continuationSeparator" w:id="0">
    <w:p w:rsidR="00480DAC" w:rsidRDefault="00480DAC" w:rsidP="00B72DE0">
      <w:r>
        <w:continuationSeparator/>
      </w:r>
    </w:p>
  </w:footnote>
  <w:footnote w:id="1">
    <w:p w:rsidR="006466C6" w:rsidRPr="006466C6" w:rsidRDefault="00B72DE0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Style w:val="Odwoanieprzypisudolnego"/>
          <w:sz w:val="14"/>
          <w:szCs w:val="14"/>
        </w:rPr>
        <w:footnoteRef/>
      </w:r>
      <w:r w:rsidRPr="006466C6">
        <w:rPr>
          <w:sz w:val="14"/>
          <w:szCs w:val="14"/>
        </w:rPr>
        <w:t xml:space="preserve"> </w:t>
      </w:r>
      <w:r w:rsidR="006466C6" w:rsidRPr="006466C6">
        <w:rPr>
          <w:rFonts w:ascii="Arial" w:hAnsi="Arial" w:cs="Arial"/>
          <w:i/>
          <w:sz w:val="14"/>
          <w:szCs w:val="14"/>
        </w:rPr>
        <w:t xml:space="preserve">Uprzejmie informujemy, że administratorem danych osobowych jest Burmistrz Gminy Konstancin-Jeziorna dane kontaktowe: Urząd Miasta i Gminy Konstancin-Jeziorna, ul. Piaseczyńska 77, 05-520 Konstancin-Jeziorna, tel. (22) 22 484 23 00, e-mail: urzad@konstancinjeziorna.pl; skrytka 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ePUAP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>: /4576mqsekc/</w:t>
      </w:r>
      <w:proofErr w:type="spellStart"/>
      <w:r w:rsidR="006466C6" w:rsidRPr="006466C6">
        <w:rPr>
          <w:rFonts w:ascii="Arial" w:hAnsi="Arial" w:cs="Arial"/>
          <w:i/>
          <w:sz w:val="14"/>
          <w:szCs w:val="14"/>
        </w:rPr>
        <w:t>SkrytkaESP</w:t>
      </w:r>
      <w:proofErr w:type="spellEnd"/>
      <w:r w:rsidR="006466C6" w:rsidRPr="006466C6">
        <w:rPr>
          <w:rFonts w:ascii="Arial" w:hAnsi="Arial" w:cs="Arial"/>
          <w:i/>
          <w:sz w:val="14"/>
          <w:szCs w:val="14"/>
        </w:rPr>
        <w:t xml:space="preserve">. Administrator wyznaczył inspektora ochrony danych, z którym można skontaktować się pod adresem e-mail: </w:t>
      </w:r>
      <w:hyperlink r:id="rId1" w:history="1">
        <w:r w:rsidR="006466C6" w:rsidRPr="006466C6">
          <w:rPr>
            <w:rStyle w:val="Hipercze"/>
            <w:i/>
            <w:sz w:val="14"/>
            <w:szCs w:val="14"/>
          </w:rPr>
          <w:t>iod@konstancinjeziorna.pl</w:t>
        </w:r>
      </w:hyperlink>
      <w:r w:rsidR="006466C6" w:rsidRPr="006466C6">
        <w:rPr>
          <w:rFonts w:ascii="Arial" w:hAnsi="Arial" w:cs="Arial"/>
          <w:i/>
          <w:sz w:val="14"/>
          <w:szCs w:val="14"/>
        </w:rPr>
        <w:t>.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Pani/Pana dane osobowe: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będą przetwarzane na podstawie dobrowolnej zgody w celu przeprowadzenia Budżetu Partycypacyjnego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 granicach i na zasadach opisanych w przepisach prawa, przysługuje Pani/Panu prawo żądania: 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dostępu do swoich danych osobowych, ich sprostowania, usunięcia , ograniczenia przetwarzania przenoszenia danych;</w:t>
      </w:r>
    </w:p>
    <w:p w:rsidR="006466C6" w:rsidRPr="006466C6" w:rsidRDefault="006466C6" w:rsidP="006466C6">
      <w:pPr>
        <w:pStyle w:val="NormalnyWeb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 xml:space="preserve">wniesienia skargi do organu nadzorczego, którym jest Prezes Urzędu Ochrony Danych Osobowych (szczegóły na stronie internetowej </w:t>
      </w:r>
      <w:hyperlink r:id="rId2" w:history="1">
        <w:r w:rsidRPr="006466C6">
          <w:rPr>
            <w:rStyle w:val="Hipercze"/>
            <w:i/>
            <w:sz w:val="14"/>
            <w:szCs w:val="14"/>
          </w:rPr>
          <w:t>https://uodo.gov.pl</w:t>
        </w:r>
      </w:hyperlink>
      <w:r w:rsidRPr="006466C6">
        <w:rPr>
          <w:rFonts w:ascii="Arial" w:hAnsi="Arial" w:cs="Arial"/>
          <w:i/>
          <w:sz w:val="14"/>
          <w:szCs w:val="14"/>
        </w:rPr>
        <w:t xml:space="preserve">). </w:t>
      </w:r>
    </w:p>
    <w:p w:rsidR="006466C6" w:rsidRPr="006466C6" w:rsidRDefault="006466C6" w:rsidP="006466C6">
      <w:pPr>
        <w:pStyle w:val="NormalnyWeb"/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66C6">
        <w:rPr>
          <w:rFonts w:ascii="Arial" w:hAnsi="Arial" w:cs="Arial"/>
          <w:i/>
          <w:sz w:val="14"/>
          <w:szCs w:val="14"/>
        </w:rPr>
        <w:t>Podanie danych osobowych jest dobrowolne, będą one wykorzystywane wyłącznie do udziału w procesie Budżetu Partycypacyjnego.</w:t>
      </w:r>
    </w:p>
    <w:p w:rsidR="00B72DE0" w:rsidRPr="00B72DE0" w:rsidRDefault="00B72DE0" w:rsidP="00B72DE0">
      <w:pPr>
        <w:autoSpaceDE w:val="0"/>
        <w:autoSpaceDN w:val="0"/>
        <w:adjustRightInd w:val="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82496"/>
    <w:rsid w:val="001D52C3"/>
    <w:rsid w:val="00205C51"/>
    <w:rsid w:val="00211CD2"/>
    <w:rsid w:val="002728D5"/>
    <w:rsid w:val="002A3A52"/>
    <w:rsid w:val="0035114E"/>
    <w:rsid w:val="004206E7"/>
    <w:rsid w:val="00431806"/>
    <w:rsid w:val="0046761F"/>
    <w:rsid w:val="00480DAC"/>
    <w:rsid w:val="004900CA"/>
    <w:rsid w:val="004A1FF4"/>
    <w:rsid w:val="004B72D5"/>
    <w:rsid w:val="005E4384"/>
    <w:rsid w:val="00604457"/>
    <w:rsid w:val="006211A0"/>
    <w:rsid w:val="006466C6"/>
    <w:rsid w:val="006835FD"/>
    <w:rsid w:val="006D3AE8"/>
    <w:rsid w:val="00730784"/>
    <w:rsid w:val="00753A5C"/>
    <w:rsid w:val="00837C64"/>
    <w:rsid w:val="00851848"/>
    <w:rsid w:val="00A4797A"/>
    <w:rsid w:val="00A82694"/>
    <w:rsid w:val="00A87B22"/>
    <w:rsid w:val="00AB5A20"/>
    <w:rsid w:val="00AC7F30"/>
    <w:rsid w:val="00B13661"/>
    <w:rsid w:val="00B72DE0"/>
    <w:rsid w:val="00C04902"/>
    <w:rsid w:val="00C45B0E"/>
    <w:rsid w:val="00D10F79"/>
    <w:rsid w:val="00DC31B6"/>
    <w:rsid w:val="00E242A3"/>
    <w:rsid w:val="00E32880"/>
    <w:rsid w:val="00E6690A"/>
    <w:rsid w:val="00EB22E0"/>
    <w:rsid w:val="00EE3718"/>
    <w:rsid w:val="00F31636"/>
    <w:rsid w:val="00F83643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F1F3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odo.gov.pl" TargetMode="External"/><Relationship Id="rId1" Type="http://schemas.openxmlformats.org/officeDocument/2006/relationships/hyperlink" Target="mailto: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1564-C2F3-4B0D-8C7D-54F930D6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3</cp:revision>
  <cp:lastPrinted>2019-05-13T15:16:00Z</cp:lastPrinted>
  <dcterms:created xsi:type="dcterms:W3CDTF">2019-05-29T07:58:00Z</dcterms:created>
  <dcterms:modified xsi:type="dcterms:W3CDTF">2019-05-29T07:58:00Z</dcterms:modified>
</cp:coreProperties>
</file>